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4BC39" w14:textId="7060E129" w:rsidR="006F645B" w:rsidRDefault="00DE3D96" w:rsidP="00DE3D96">
      <w:pPr>
        <w:jc w:val="center"/>
        <w:rPr>
          <w:u w:val="single"/>
        </w:rPr>
      </w:pPr>
      <w:r w:rsidRPr="00DE3D96">
        <w:rPr>
          <w:u w:val="single"/>
        </w:rPr>
        <w:t>Citizen science pitch</w:t>
      </w:r>
    </w:p>
    <w:p w14:paraId="39137256" w14:textId="77777777" w:rsidR="004671A4" w:rsidRDefault="004671A4" w:rsidP="00DE3D96">
      <w:pPr>
        <w:jc w:val="center"/>
        <w:rPr>
          <w:u w:val="single"/>
        </w:rPr>
      </w:pPr>
    </w:p>
    <w:p w14:paraId="7C5C7F86" w14:textId="25DBF63F" w:rsidR="004671A4" w:rsidRDefault="004671A4" w:rsidP="00DE3D96">
      <w:pPr>
        <w:rPr>
          <w:u w:val="single"/>
        </w:rPr>
      </w:pPr>
      <w:r w:rsidRPr="004671A4">
        <w:rPr>
          <w:u w:val="single"/>
        </w:rPr>
        <w:t>The rising issue of artificial fertiliser pollution</w:t>
      </w:r>
    </w:p>
    <w:p w14:paraId="676D91D0" w14:textId="77777777" w:rsidR="004671A4" w:rsidRPr="004671A4" w:rsidRDefault="004671A4" w:rsidP="00DE3D96">
      <w:pPr>
        <w:rPr>
          <w:u w:val="single"/>
        </w:rPr>
      </w:pPr>
    </w:p>
    <w:p w14:paraId="49B2036A" w14:textId="77777777" w:rsidR="00036F10" w:rsidRDefault="00AF49C1" w:rsidP="00DE3D96">
      <w:r>
        <w:t xml:space="preserve">Artificial fertilisers are substances rich in nutrients made to make up for deficits in the natural cycles, like nitrogen </w:t>
      </w:r>
      <w:r w:rsidRPr="00AF49C1">
        <w:t>(Dhaka</w:t>
      </w:r>
      <w:r>
        <w:t>,2022</w:t>
      </w:r>
      <w:r w:rsidRPr="00AF49C1">
        <w:t>)</w:t>
      </w:r>
      <w:r>
        <w:t>.</w:t>
      </w:r>
      <w:r w:rsidR="00775884">
        <w:t xml:space="preserve"> Today</w:t>
      </w:r>
      <w:r>
        <w:t xml:space="preserve">, we would not be able to grow sufficient food </w:t>
      </w:r>
      <w:r w:rsidR="00775884">
        <w:t>yields</w:t>
      </w:r>
      <w:r>
        <w:t xml:space="preserve"> </w:t>
      </w:r>
      <w:r w:rsidR="00775884">
        <w:t xml:space="preserve">in the UK </w:t>
      </w:r>
      <w:r>
        <w:t>without them</w:t>
      </w:r>
      <w:r w:rsidR="00775884">
        <w:t xml:space="preserve"> </w:t>
      </w:r>
      <w:r w:rsidR="00775884" w:rsidRPr="00775884">
        <w:t>(Wentworth and Barnett</w:t>
      </w:r>
      <w:r w:rsidR="00775884">
        <w:t>,2024</w:t>
      </w:r>
      <w:r w:rsidR="00775884" w:rsidRPr="00775884">
        <w:t>)</w:t>
      </w:r>
      <w:r w:rsidR="00775884">
        <w:t>. But at what cost?</w:t>
      </w:r>
      <w:r w:rsidR="00036F10">
        <w:t xml:space="preserve"> </w:t>
      </w:r>
    </w:p>
    <w:p w14:paraId="4A32EA4A" w14:textId="77777777" w:rsidR="00B607FB" w:rsidRDefault="00036F10" w:rsidP="00DE3D96">
      <w:r>
        <w:t>This citizen science project involves testing waterways, in small, rural communities for nitrate and phosphate levels</w:t>
      </w:r>
      <w:r w:rsidR="000F707F">
        <w:t xml:space="preserve"> in addition to spotting algae</w:t>
      </w:r>
      <w:r>
        <w:t xml:space="preserve">. </w:t>
      </w:r>
    </w:p>
    <w:p w14:paraId="7033697F" w14:textId="77777777" w:rsidR="00B607FB" w:rsidRDefault="00B607FB" w:rsidP="00DE3D96"/>
    <w:p w14:paraId="18231322" w14:textId="31928CAF" w:rsidR="00B607FB" w:rsidRDefault="00B607FB" w:rsidP="00DE3D96">
      <w:pPr>
        <w:rPr>
          <w:u w:val="single"/>
        </w:rPr>
      </w:pPr>
      <w:r w:rsidRPr="00B607FB">
        <w:rPr>
          <w:u w:val="single"/>
        </w:rPr>
        <w:t>Why is this project needed?</w:t>
      </w:r>
    </w:p>
    <w:p w14:paraId="5572D3DA" w14:textId="77777777" w:rsidR="00B607FB" w:rsidRPr="00B607FB" w:rsidRDefault="00B607FB" w:rsidP="00DE3D96">
      <w:pPr>
        <w:rPr>
          <w:u w:val="single"/>
        </w:rPr>
      </w:pPr>
    </w:p>
    <w:p w14:paraId="79EC9DD5" w14:textId="1E52F951" w:rsidR="00775884" w:rsidRDefault="00036F10" w:rsidP="00DE3D96">
      <w:r>
        <w:t>The specific focus on this type of community is important</w:t>
      </w:r>
      <w:r w:rsidR="000F707F">
        <w:t>,</w:t>
      </w:r>
      <w:r>
        <w:t xml:space="preserve"> as areas like this, are underrepresented in many official water quality statistics </w:t>
      </w:r>
      <w:r w:rsidRPr="00036F10">
        <w:t>(Gladstone</w:t>
      </w:r>
      <w:r>
        <w:t>,2020</w:t>
      </w:r>
      <w:r w:rsidRPr="00036F10">
        <w:t>)</w:t>
      </w:r>
      <w:r>
        <w:t xml:space="preserve">. Rural communities </w:t>
      </w:r>
      <w:r w:rsidR="00D50B01">
        <w:t>experience poor resolution,</w:t>
      </w:r>
      <w:r>
        <w:t xml:space="preserve"> due to lack of interest and underdeveloped monitoring systems</w:t>
      </w:r>
      <w:r w:rsidR="00352FFB">
        <w:t>, but this is an issue</w:t>
      </w:r>
      <w:r w:rsidR="00314FCD">
        <w:t>,</w:t>
      </w:r>
      <w:r w:rsidR="00352FFB">
        <w:t xml:space="preserve"> as locations surrounded by agricultural land are expected to experience higher water pollution levels, where 78% of freshwater eutrophication is caused by agriculture </w:t>
      </w:r>
      <w:r w:rsidR="00352FFB" w:rsidRPr="00352FFB">
        <w:t>(Crooks et al.</w:t>
      </w:r>
      <w:r w:rsidR="00352FFB">
        <w:t>,2021</w:t>
      </w:r>
      <w:r w:rsidR="00352FFB" w:rsidRPr="00352FFB">
        <w:t>)</w:t>
      </w:r>
      <w:r w:rsidR="00D50B01">
        <w:t>.</w:t>
      </w:r>
      <w:r w:rsidR="000F707F">
        <w:t xml:space="preserve"> Eutrophication refers to over enriched water bodies, subsequently depleting oxygen levels </w:t>
      </w:r>
      <w:r w:rsidR="000F707F" w:rsidRPr="000F707F">
        <w:t>(NOAA</w:t>
      </w:r>
      <w:r w:rsidR="000F707F">
        <w:t>,2024</w:t>
      </w:r>
      <w:r w:rsidR="000F707F" w:rsidRPr="000F707F">
        <w:t>)</w:t>
      </w:r>
      <w:r w:rsidR="000F707F">
        <w:t>.</w:t>
      </w:r>
      <w:r w:rsidR="007E1B84">
        <w:t xml:space="preserve"> </w:t>
      </w:r>
      <w:r w:rsidR="00D566E2">
        <w:t>High nitrate and phosphate levels lead to eutrophication which accelerate algae growth.</w:t>
      </w:r>
      <w:r w:rsidR="003F34CB">
        <w:t xml:space="preserve"> High levels of algae reduce light reaching the water and reduce oxygen levels resulting in biodiversity decline. </w:t>
      </w:r>
    </w:p>
    <w:p w14:paraId="56A7857E" w14:textId="77777777" w:rsidR="006E04D9" w:rsidRDefault="006E04D9" w:rsidP="00DE3D96"/>
    <w:p w14:paraId="10149943" w14:textId="32DEBBEB" w:rsidR="004671A4" w:rsidRDefault="004671A4" w:rsidP="00DE3D96">
      <w:pPr>
        <w:rPr>
          <w:u w:val="single"/>
        </w:rPr>
      </w:pPr>
      <w:r w:rsidRPr="004671A4">
        <w:rPr>
          <w:u w:val="single"/>
        </w:rPr>
        <w:t>Project outline</w:t>
      </w:r>
    </w:p>
    <w:p w14:paraId="4D3667B6" w14:textId="77777777" w:rsidR="004671A4" w:rsidRPr="004671A4" w:rsidRDefault="004671A4" w:rsidP="00DE3D96">
      <w:pPr>
        <w:rPr>
          <w:u w:val="single"/>
        </w:rPr>
      </w:pPr>
    </w:p>
    <w:p w14:paraId="4DCDDAF0" w14:textId="53F7A00C" w:rsidR="006E04D9" w:rsidRDefault="006E04D9" w:rsidP="00DE3D96">
      <w:r>
        <w:t xml:space="preserve">This project comes under </w:t>
      </w:r>
      <w:proofErr w:type="spellStart"/>
      <w:r>
        <w:t>Hacklay’s</w:t>
      </w:r>
      <w:proofErr w:type="spellEnd"/>
      <w:r>
        <w:t xml:space="preserve"> level two typology; distributed intelligence (Hacklay,2013), as it requires some level of interpretation from participants.</w:t>
      </w:r>
      <w:r w:rsidR="00DA0E0D">
        <w:t xml:space="preserve"> </w:t>
      </w:r>
      <w:r>
        <w:t>Data will be collected on the same day every month with a training day held beforehand</w:t>
      </w:r>
      <w:r w:rsidR="009939F7">
        <w:t xml:space="preserve"> to provide methodology and testing kits</w:t>
      </w:r>
      <w:r>
        <w:t>, by a science specialist.</w:t>
      </w:r>
      <w:r w:rsidR="00A767EF">
        <w:t xml:space="preserve"> The testing kits will contain </w:t>
      </w:r>
      <w:r w:rsidR="005E58FF">
        <w:t xml:space="preserve">basic </w:t>
      </w:r>
      <w:r w:rsidR="00A767EF">
        <w:t>calibrated equipment</w:t>
      </w:r>
      <w:r w:rsidR="005E58FF">
        <w:t xml:space="preserve"> like thermometer, bottles for samples and nitrate and phosphate strips that can be compared to levels on the website.</w:t>
      </w:r>
      <w:r w:rsidR="00C967F1">
        <w:t xml:space="preserve"> </w:t>
      </w:r>
      <w:r w:rsidR="009939F7">
        <w:t xml:space="preserve">The reasoning behind this is to </w:t>
      </w:r>
      <w:r w:rsidR="00D676DB">
        <w:t xml:space="preserve">decrease inaccurate data collection, and to </w:t>
      </w:r>
      <w:r w:rsidR="009939F7">
        <w:t xml:space="preserve">allow all demographics to participate as help and guidance will be available, minimising exclusion. </w:t>
      </w:r>
      <w:r w:rsidR="00D676DB">
        <w:t>The data will be sent to a website, where a questionnaire will be included to identify conditions on day of collection</w:t>
      </w:r>
      <w:r w:rsidR="00030A06">
        <w:t xml:space="preserve"> which will be highly useful when analysing the data</w:t>
      </w:r>
      <w:r w:rsidR="00D676DB">
        <w:t>.</w:t>
      </w:r>
      <w:r w:rsidR="0070653E">
        <w:t xml:space="preserve"> The website will also include picture reference sheets of algae and how to spot it, this will make it easy for local participants of all ages to take part and will help with precision of results.</w:t>
      </w:r>
      <w:r w:rsidR="00D676DB">
        <w:t xml:space="preserve"> Uploading the results</w:t>
      </w:r>
      <w:r w:rsidR="00191FED">
        <w:t xml:space="preserve"> allow</w:t>
      </w:r>
      <w:r w:rsidR="003F34CB">
        <w:t>s</w:t>
      </w:r>
      <w:r w:rsidR="00191FED">
        <w:t xml:space="preserve"> scientist</w:t>
      </w:r>
      <w:r w:rsidR="00651989">
        <w:t>s</w:t>
      </w:r>
      <w:r w:rsidR="00191FED">
        <w:t xml:space="preserve"> to analyse patterns in the data, for example to see if seasonal changes or conditions alter results.</w:t>
      </w:r>
    </w:p>
    <w:p w14:paraId="2B2DAD2E" w14:textId="1248ABB3" w:rsidR="00191FED" w:rsidRDefault="00191FED" w:rsidP="00DE3D96"/>
    <w:p w14:paraId="26A812C3" w14:textId="071867A5" w:rsidR="008478F5" w:rsidRPr="008478F5" w:rsidRDefault="008478F5" w:rsidP="00DE3D96">
      <w:pPr>
        <w:rPr>
          <w:u w:val="single"/>
        </w:rPr>
      </w:pPr>
      <w:r w:rsidRPr="008478F5">
        <w:rPr>
          <w:u w:val="single"/>
        </w:rPr>
        <w:t>How the data will be used</w:t>
      </w:r>
    </w:p>
    <w:p w14:paraId="75455079" w14:textId="77777777" w:rsidR="008478F5" w:rsidRDefault="008478F5" w:rsidP="00DE3D96"/>
    <w:p w14:paraId="58989AAA" w14:textId="1FC0028E" w:rsidR="00191FED" w:rsidRDefault="00191FED" w:rsidP="00DE3D96">
      <w:r>
        <w:t xml:space="preserve">Participants within the community are going to feel </w:t>
      </w:r>
      <w:r w:rsidR="00DA0E0D">
        <w:t xml:space="preserve">as their data collection has a </w:t>
      </w:r>
      <w:r w:rsidR="00BF3CFF">
        <w:t>real-life</w:t>
      </w:r>
      <w:r w:rsidR="00DA0E0D">
        <w:t xml:space="preserve"> impact as the results inputting into the website can be communicated by scientists at a national </w:t>
      </w:r>
      <w:r w:rsidR="0030596D">
        <w:t>level and</w:t>
      </w:r>
      <w:r w:rsidR="00DA0E0D">
        <w:t xml:space="preserve"> included in evidence for future policy changes</w:t>
      </w:r>
      <w:r w:rsidR="00220B4E">
        <w:t>, for example</w:t>
      </w:r>
      <w:r w:rsidR="00B92CEB">
        <w:t xml:space="preserve"> catchment sensitive farming </w:t>
      </w:r>
      <w:r w:rsidR="00B92CEB" w:rsidRPr="00B92CEB">
        <w:t>(</w:t>
      </w:r>
      <w:r w:rsidR="00B92CEB">
        <w:t>Gov,</w:t>
      </w:r>
      <w:r w:rsidR="00B92CEB" w:rsidRPr="00B92CEB">
        <w:t>2018)</w:t>
      </w:r>
      <w:r w:rsidR="00B92CEB">
        <w:t xml:space="preserve"> and water framework directives </w:t>
      </w:r>
      <w:r w:rsidR="00B92CEB" w:rsidRPr="00B92CEB">
        <w:t>(Legislation</w:t>
      </w:r>
      <w:r w:rsidR="00B92CEB">
        <w:t>,2017</w:t>
      </w:r>
      <w:r w:rsidR="00B92CEB" w:rsidRPr="00B92CEB">
        <w:t>)</w:t>
      </w:r>
      <w:r w:rsidR="00B92CEB">
        <w:t xml:space="preserve">. </w:t>
      </w:r>
      <w:r w:rsidR="00F970E2">
        <w:t xml:space="preserve"> </w:t>
      </w:r>
      <w:r w:rsidR="00060A69">
        <w:t xml:space="preserve">An example questionnaire is seen in </w:t>
      </w:r>
      <w:r w:rsidR="0030596D">
        <w:t>Table 1.</w:t>
      </w:r>
    </w:p>
    <w:p w14:paraId="38F8AC62" w14:textId="77777777" w:rsidR="00AF49C1" w:rsidRDefault="00AF49C1" w:rsidP="00DE3D96"/>
    <w:p w14:paraId="41FB28D2" w14:textId="77777777" w:rsidR="0097196B" w:rsidRDefault="0097196B" w:rsidP="00DE3D96"/>
    <w:p w14:paraId="65AF7BC5" w14:textId="546BADE6" w:rsidR="0030596D" w:rsidRDefault="0030596D" w:rsidP="00DE3D96">
      <w:r>
        <w:lastRenderedPageBreak/>
        <w:t>Table 1: Example questionnaire that will be supplied to local participants</w:t>
      </w:r>
    </w:p>
    <w:tbl>
      <w:tblPr>
        <w:tblStyle w:val="TableGrid"/>
        <w:tblW w:w="0" w:type="auto"/>
        <w:tblLook w:val="04A0" w:firstRow="1" w:lastRow="0" w:firstColumn="1" w:lastColumn="0" w:noHBand="0" w:noVBand="1"/>
      </w:tblPr>
      <w:tblGrid>
        <w:gridCol w:w="3114"/>
        <w:gridCol w:w="5902"/>
      </w:tblGrid>
      <w:tr w:rsidR="0030596D" w14:paraId="550C4F24" w14:textId="77777777" w:rsidTr="00FF7DB2">
        <w:tc>
          <w:tcPr>
            <w:tcW w:w="9016" w:type="dxa"/>
            <w:gridSpan w:val="2"/>
          </w:tcPr>
          <w:p w14:paraId="28836D7E" w14:textId="77777777" w:rsidR="0030596D" w:rsidRDefault="0030596D" w:rsidP="00FF7DB2">
            <w:pPr>
              <w:jc w:val="center"/>
            </w:pPr>
            <w:r>
              <w:t>Questionnaire: To identify conditions on data collection day</w:t>
            </w:r>
          </w:p>
        </w:tc>
      </w:tr>
      <w:tr w:rsidR="0030596D" w14:paraId="4A29ABDD" w14:textId="77777777" w:rsidTr="00D23D61">
        <w:tc>
          <w:tcPr>
            <w:tcW w:w="3114" w:type="dxa"/>
          </w:tcPr>
          <w:p w14:paraId="54450626" w14:textId="77777777" w:rsidR="0030596D" w:rsidRDefault="0030596D" w:rsidP="00FF7DB2">
            <w:r>
              <w:t>Date:</w:t>
            </w:r>
          </w:p>
        </w:tc>
        <w:tc>
          <w:tcPr>
            <w:tcW w:w="5902" w:type="dxa"/>
          </w:tcPr>
          <w:p w14:paraId="7709B31F" w14:textId="77777777" w:rsidR="0030596D" w:rsidRDefault="0030596D" w:rsidP="00FF7DB2">
            <w:r>
              <w:t>(YYYY-MM-DD)</w:t>
            </w:r>
          </w:p>
        </w:tc>
      </w:tr>
      <w:tr w:rsidR="0030596D" w14:paraId="65B37A31" w14:textId="77777777" w:rsidTr="00D23D61">
        <w:tc>
          <w:tcPr>
            <w:tcW w:w="3114" w:type="dxa"/>
          </w:tcPr>
          <w:p w14:paraId="3BB32403" w14:textId="77777777" w:rsidR="0030596D" w:rsidRDefault="0030596D" w:rsidP="00FF7DB2">
            <w:r>
              <w:t>Time of data recording:</w:t>
            </w:r>
          </w:p>
        </w:tc>
        <w:tc>
          <w:tcPr>
            <w:tcW w:w="5902" w:type="dxa"/>
          </w:tcPr>
          <w:p w14:paraId="6279620D" w14:textId="77777777" w:rsidR="0030596D" w:rsidRDefault="0030596D" w:rsidP="00FF7DB2">
            <w:r>
              <w:t>(HH:MM)</w:t>
            </w:r>
          </w:p>
        </w:tc>
      </w:tr>
      <w:tr w:rsidR="0030596D" w14:paraId="2398D18A" w14:textId="77777777" w:rsidTr="00D23D61">
        <w:tc>
          <w:tcPr>
            <w:tcW w:w="3114" w:type="dxa"/>
          </w:tcPr>
          <w:p w14:paraId="3163921A" w14:textId="77777777" w:rsidR="0030596D" w:rsidRDefault="0030596D" w:rsidP="00FF7DB2">
            <w:r>
              <w:t>Season in year</w:t>
            </w:r>
          </w:p>
        </w:tc>
        <w:tc>
          <w:tcPr>
            <w:tcW w:w="5902" w:type="dxa"/>
          </w:tcPr>
          <w:p w14:paraId="53E8C34A" w14:textId="350D46EE" w:rsidR="0030596D" w:rsidRDefault="0030596D" w:rsidP="00FF7DB2">
            <w:r>
              <w:t>(</w:t>
            </w:r>
            <w:r w:rsidR="00B82566">
              <w:t xml:space="preserve">Spring, </w:t>
            </w:r>
            <w:r w:rsidR="00D23D61">
              <w:t>summer, autumn</w:t>
            </w:r>
            <w:r>
              <w:t>,</w:t>
            </w:r>
            <w:r w:rsidR="00D23D61">
              <w:t xml:space="preserve"> </w:t>
            </w:r>
            <w:r>
              <w:t xml:space="preserve">winter) </w:t>
            </w:r>
          </w:p>
        </w:tc>
      </w:tr>
      <w:tr w:rsidR="0030596D" w14:paraId="5DB9B4C6" w14:textId="77777777" w:rsidTr="00D23D61">
        <w:tc>
          <w:tcPr>
            <w:tcW w:w="3114" w:type="dxa"/>
          </w:tcPr>
          <w:p w14:paraId="38AB64F0" w14:textId="77777777" w:rsidR="0030596D" w:rsidRDefault="0030596D" w:rsidP="00FF7DB2">
            <w:r>
              <w:t>Approximate air temp:</w:t>
            </w:r>
          </w:p>
        </w:tc>
        <w:tc>
          <w:tcPr>
            <w:tcW w:w="5902" w:type="dxa"/>
          </w:tcPr>
          <w:p w14:paraId="224C21CF" w14:textId="77777777" w:rsidR="0030596D" w:rsidRDefault="0030596D" w:rsidP="00FF7DB2">
            <w:r>
              <w:t>(</w:t>
            </w:r>
            <w:r>
              <w:sym w:font="Symbol" w:char="F0B0"/>
            </w:r>
            <w:r>
              <w:t>C)</w:t>
            </w:r>
          </w:p>
        </w:tc>
      </w:tr>
      <w:tr w:rsidR="0030596D" w14:paraId="72C02D8B" w14:textId="77777777" w:rsidTr="00D23D61">
        <w:tc>
          <w:tcPr>
            <w:tcW w:w="3114" w:type="dxa"/>
          </w:tcPr>
          <w:p w14:paraId="38590112" w14:textId="0011295D" w:rsidR="0030596D" w:rsidRDefault="0030596D" w:rsidP="00FF7DB2">
            <w:r>
              <w:t>Precipitation i</w:t>
            </w:r>
            <w:r w:rsidR="003F34CB">
              <w:t>n the</w:t>
            </w:r>
            <w:r>
              <w:t xml:space="preserve"> last 24hrs:</w:t>
            </w:r>
          </w:p>
        </w:tc>
        <w:tc>
          <w:tcPr>
            <w:tcW w:w="5902" w:type="dxa"/>
          </w:tcPr>
          <w:p w14:paraId="498AF405" w14:textId="77777777" w:rsidR="0030596D" w:rsidRDefault="0030596D" w:rsidP="00FF7DB2">
            <w:r>
              <w:t xml:space="preserve">(Yes or </w:t>
            </w:r>
            <w:proofErr w:type="gramStart"/>
            <w:r>
              <w:t>No</w:t>
            </w:r>
            <w:proofErr w:type="gramEnd"/>
            <w:r>
              <w:t>)</w:t>
            </w:r>
          </w:p>
        </w:tc>
      </w:tr>
      <w:tr w:rsidR="0030596D" w14:paraId="48003238" w14:textId="77777777" w:rsidTr="00D23D61">
        <w:tc>
          <w:tcPr>
            <w:tcW w:w="3114" w:type="dxa"/>
          </w:tcPr>
          <w:p w14:paraId="51A02382" w14:textId="77777777" w:rsidR="0030596D" w:rsidRDefault="0030596D" w:rsidP="00FF7DB2">
            <w:r>
              <w:t>Weather type (please tick):</w:t>
            </w:r>
          </w:p>
        </w:tc>
        <w:tc>
          <w:tcPr>
            <w:tcW w:w="5902" w:type="dxa"/>
          </w:tcPr>
          <w:p w14:paraId="077F0F5E" w14:textId="77777777" w:rsidR="0030596D" w:rsidRDefault="0030596D" w:rsidP="00FF7DB2">
            <w:r>
              <w:t xml:space="preserve">Clear/sunny  </w:t>
            </w:r>
            <w:r>
              <w:fldChar w:fldCharType="begin">
                <w:ffData>
                  <w:name w:val="Check8"/>
                  <w:enabled/>
                  <w:calcOnExit w:val="0"/>
                  <w:checkBox>
                    <w:sizeAuto/>
                    <w:default w:val="0"/>
                  </w:checkBox>
                </w:ffData>
              </w:fldChar>
            </w:r>
            <w:bookmarkStart w:id="0" w:name="Check8"/>
            <w:r>
              <w:instrText xml:space="preserve"> FORMCHECKBOX </w:instrText>
            </w:r>
            <w:r>
              <w:fldChar w:fldCharType="separate"/>
            </w:r>
            <w:r>
              <w:fldChar w:fldCharType="end"/>
            </w:r>
            <w:bookmarkEnd w:id="0"/>
          </w:p>
          <w:p w14:paraId="307D3429" w14:textId="77777777" w:rsidR="0030596D" w:rsidRDefault="0030596D" w:rsidP="00FF7DB2">
            <w:r>
              <w:t xml:space="preserve">Partly cloudy  </w:t>
            </w:r>
            <w:r>
              <w:fldChar w:fldCharType="begin">
                <w:ffData>
                  <w:name w:val="Check7"/>
                  <w:enabled/>
                  <w:calcOnExit w:val="0"/>
                  <w:checkBox>
                    <w:sizeAuto/>
                    <w:default w:val="0"/>
                  </w:checkBox>
                </w:ffData>
              </w:fldChar>
            </w:r>
            <w:bookmarkStart w:id="1" w:name="Check7"/>
            <w:r>
              <w:instrText xml:space="preserve"> FORMCHECKBOX </w:instrText>
            </w:r>
            <w:r>
              <w:fldChar w:fldCharType="separate"/>
            </w:r>
            <w:r>
              <w:fldChar w:fldCharType="end"/>
            </w:r>
            <w:bookmarkEnd w:id="1"/>
          </w:p>
          <w:p w14:paraId="4E46C669" w14:textId="77777777" w:rsidR="0030596D" w:rsidRDefault="0030596D" w:rsidP="00FF7DB2">
            <w:r>
              <w:t xml:space="preserve">Overcast  </w:t>
            </w:r>
            <w:r>
              <w:fldChar w:fldCharType="begin">
                <w:ffData>
                  <w:name w:val="Check6"/>
                  <w:enabled/>
                  <w:calcOnExit w:val="0"/>
                  <w:checkBox>
                    <w:sizeAuto/>
                    <w:default w:val="0"/>
                  </w:checkBox>
                </w:ffData>
              </w:fldChar>
            </w:r>
            <w:bookmarkStart w:id="2" w:name="Check6"/>
            <w:r>
              <w:instrText xml:space="preserve"> FORMCHECKBOX </w:instrText>
            </w:r>
            <w:r>
              <w:fldChar w:fldCharType="separate"/>
            </w:r>
            <w:r>
              <w:fldChar w:fldCharType="end"/>
            </w:r>
            <w:bookmarkEnd w:id="2"/>
          </w:p>
          <w:p w14:paraId="0C3688DB" w14:textId="77777777" w:rsidR="0030596D" w:rsidRDefault="0030596D" w:rsidP="00FF7DB2">
            <w:r>
              <w:t xml:space="preserve">Foggy  </w:t>
            </w:r>
            <w:r>
              <w:fldChar w:fldCharType="begin">
                <w:ffData>
                  <w:name w:val="Check2"/>
                  <w:enabled/>
                  <w:calcOnExit w:val="0"/>
                  <w:checkBox>
                    <w:sizeAuto/>
                    <w:default w:val="0"/>
                  </w:checkBox>
                </w:ffData>
              </w:fldChar>
            </w:r>
            <w:bookmarkStart w:id="3" w:name="Check2"/>
            <w:r>
              <w:instrText xml:space="preserve"> FORMCHECKBOX </w:instrText>
            </w:r>
            <w:r>
              <w:fldChar w:fldCharType="separate"/>
            </w:r>
            <w:r>
              <w:fldChar w:fldCharType="end"/>
            </w:r>
            <w:bookmarkEnd w:id="3"/>
          </w:p>
          <w:p w14:paraId="232D03D1" w14:textId="77777777" w:rsidR="0030596D" w:rsidRDefault="0030596D" w:rsidP="00FF7DB2">
            <w:r>
              <w:t xml:space="preserve">Rain(consistent) </w:t>
            </w:r>
            <w:r>
              <w:fldChar w:fldCharType="begin">
                <w:ffData>
                  <w:name w:val="Check1"/>
                  <w:enabled/>
                  <w:calcOnExit w:val="0"/>
                  <w:checkBox>
                    <w:sizeAuto/>
                    <w:default w:val="0"/>
                  </w:checkBox>
                </w:ffData>
              </w:fldChar>
            </w:r>
            <w:bookmarkStart w:id="4" w:name="Check1"/>
            <w:r>
              <w:instrText xml:space="preserve"> FORMCHECKBOX </w:instrText>
            </w:r>
            <w:r>
              <w:fldChar w:fldCharType="separate"/>
            </w:r>
            <w:r>
              <w:fldChar w:fldCharType="end"/>
            </w:r>
            <w:bookmarkEnd w:id="4"/>
          </w:p>
          <w:p w14:paraId="10F81CA1" w14:textId="77777777" w:rsidR="0030596D" w:rsidRDefault="0030596D" w:rsidP="00FF7DB2">
            <w:r>
              <w:t xml:space="preserve">Showers  </w:t>
            </w:r>
            <w:r>
              <w:fldChar w:fldCharType="begin">
                <w:ffData>
                  <w:name w:val="Check3"/>
                  <w:enabled/>
                  <w:calcOnExit w:val="0"/>
                  <w:checkBox>
                    <w:sizeAuto/>
                    <w:default w:val="0"/>
                  </w:checkBox>
                </w:ffData>
              </w:fldChar>
            </w:r>
            <w:bookmarkStart w:id="5" w:name="Check3"/>
            <w:r>
              <w:instrText xml:space="preserve"> FORMCHECKBOX </w:instrText>
            </w:r>
            <w:r>
              <w:fldChar w:fldCharType="separate"/>
            </w:r>
            <w:r>
              <w:fldChar w:fldCharType="end"/>
            </w:r>
            <w:bookmarkEnd w:id="5"/>
          </w:p>
          <w:p w14:paraId="196F0CB4" w14:textId="77777777" w:rsidR="0030596D" w:rsidRDefault="0030596D" w:rsidP="00FF7DB2">
            <w:r>
              <w:t xml:space="preserve">Storm  </w:t>
            </w:r>
            <w:r>
              <w:fldChar w:fldCharType="begin">
                <w:ffData>
                  <w:name w:val="Check4"/>
                  <w:enabled/>
                  <w:calcOnExit w:val="0"/>
                  <w:checkBox>
                    <w:sizeAuto/>
                    <w:default w:val="0"/>
                  </w:checkBox>
                </w:ffData>
              </w:fldChar>
            </w:r>
            <w:bookmarkStart w:id="6" w:name="Check4"/>
            <w:r>
              <w:instrText xml:space="preserve"> FORMCHECKBOX </w:instrText>
            </w:r>
            <w:r>
              <w:fldChar w:fldCharType="separate"/>
            </w:r>
            <w:r>
              <w:fldChar w:fldCharType="end"/>
            </w:r>
            <w:bookmarkEnd w:id="6"/>
          </w:p>
          <w:p w14:paraId="5447226A" w14:textId="77777777" w:rsidR="0030596D" w:rsidRDefault="0030596D" w:rsidP="00FF7DB2">
            <w:r>
              <w:t xml:space="preserve">Other  </w:t>
            </w:r>
            <w:r>
              <w:fldChar w:fldCharType="begin">
                <w:ffData>
                  <w:name w:val="Check5"/>
                  <w:enabled/>
                  <w:calcOnExit w:val="0"/>
                  <w:checkBox>
                    <w:sizeAuto/>
                    <w:default w:val="0"/>
                  </w:checkBox>
                </w:ffData>
              </w:fldChar>
            </w:r>
            <w:bookmarkStart w:id="7" w:name="Check5"/>
            <w:r>
              <w:instrText xml:space="preserve"> FORMCHECKBOX </w:instrText>
            </w:r>
            <w:r>
              <w:fldChar w:fldCharType="separate"/>
            </w:r>
            <w:r>
              <w:fldChar w:fldCharType="end"/>
            </w:r>
            <w:bookmarkEnd w:id="7"/>
          </w:p>
        </w:tc>
      </w:tr>
      <w:tr w:rsidR="0030596D" w14:paraId="13F13A99" w14:textId="77777777" w:rsidTr="00D23D61">
        <w:tc>
          <w:tcPr>
            <w:tcW w:w="3114" w:type="dxa"/>
          </w:tcPr>
          <w:p w14:paraId="4A9375E5" w14:textId="3F6F2D97" w:rsidR="0030596D" w:rsidRDefault="00D23D61" w:rsidP="00FF7DB2">
            <w:r>
              <w:t xml:space="preserve">Approximate </w:t>
            </w:r>
            <w:r w:rsidR="0030596D">
              <w:t>Water flow rate:</w:t>
            </w:r>
          </w:p>
        </w:tc>
        <w:tc>
          <w:tcPr>
            <w:tcW w:w="5902" w:type="dxa"/>
          </w:tcPr>
          <w:p w14:paraId="161EAD15" w14:textId="77777777" w:rsidR="0030596D" w:rsidRDefault="0030596D" w:rsidP="00FF7DB2">
            <w:r>
              <w:t xml:space="preserve">Fast  </w:t>
            </w:r>
            <w:r>
              <w:fldChar w:fldCharType="begin">
                <w:ffData>
                  <w:name w:val="Check9"/>
                  <w:enabled/>
                  <w:calcOnExit w:val="0"/>
                  <w:checkBox>
                    <w:sizeAuto/>
                    <w:default w:val="0"/>
                  </w:checkBox>
                </w:ffData>
              </w:fldChar>
            </w:r>
            <w:bookmarkStart w:id="8" w:name="Check9"/>
            <w:r>
              <w:instrText xml:space="preserve"> FORMCHECKBOX </w:instrText>
            </w:r>
            <w:r>
              <w:fldChar w:fldCharType="separate"/>
            </w:r>
            <w:r>
              <w:fldChar w:fldCharType="end"/>
            </w:r>
            <w:bookmarkEnd w:id="8"/>
          </w:p>
          <w:p w14:paraId="31E2BEC5" w14:textId="77777777" w:rsidR="0030596D" w:rsidRDefault="0030596D" w:rsidP="00FF7DB2">
            <w:r>
              <w:t xml:space="preserve">Medium  </w:t>
            </w:r>
            <w:r>
              <w:fldChar w:fldCharType="begin">
                <w:ffData>
                  <w:name w:val="Check10"/>
                  <w:enabled/>
                  <w:calcOnExit w:val="0"/>
                  <w:checkBox>
                    <w:sizeAuto/>
                    <w:default w:val="0"/>
                  </w:checkBox>
                </w:ffData>
              </w:fldChar>
            </w:r>
            <w:bookmarkStart w:id="9" w:name="Check10"/>
            <w:r>
              <w:instrText xml:space="preserve"> FORMCHECKBOX </w:instrText>
            </w:r>
            <w:r>
              <w:fldChar w:fldCharType="separate"/>
            </w:r>
            <w:r>
              <w:fldChar w:fldCharType="end"/>
            </w:r>
            <w:bookmarkEnd w:id="9"/>
          </w:p>
          <w:p w14:paraId="62BD519F" w14:textId="77777777" w:rsidR="0030596D" w:rsidRDefault="0030596D" w:rsidP="00FF7DB2">
            <w:r>
              <w:t xml:space="preserve">Slow  </w:t>
            </w:r>
            <w:r>
              <w:fldChar w:fldCharType="begin">
                <w:ffData>
                  <w:name w:val="Check11"/>
                  <w:enabled/>
                  <w:calcOnExit w:val="0"/>
                  <w:checkBox>
                    <w:sizeAuto/>
                    <w:default w:val="0"/>
                  </w:checkBox>
                </w:ffData>
              </w:fldChar>
            </w:r>
            <w:bookmarkStart w:id="10" w:name="Check11"/>
            <w:r>
              <w:instrText xml:space="preserve"> FORMCHECKBOX </w:instrText>
            </w:r>
            <w:r>
              <w:fldChar w:fldCharType="separate"/>
            </w:r>
            <w:r>
              <w:fldChar w:fldCharType="end"/>
            </w:r>
            <w:bookmarkEnd w:id="10"/>
          </w:p>
        </w:tc>
      </w:tr>
    </w:tbl>
    <w:p w14:paraId="1C9F5B6F" w14:textId="77777777" w:rsidR="0030596D" w:rsidRDefault="0030596D" w:rsidP="00DE3D96"/>
    <w:p w14:paraId="323C9634" w14:textId="03B4CFC3" w:rsidR="00A93C94" w:rsidRPr="00A93C94" w:rsidRDefault="00A93C94" w:rsidP="00DE3D96">
      <w:pPr>
        <w:rPr>
          <w:u w:val="single"/>
        </w:rPr>
      </w:pPr>
      <w:r w:rsidRPr="00A93C94">
        <w:rPr>
          <w:u w:val="single"/>
        </w:rPr>
        <w:t>Conclusion</w:t>
      </w:r>
    </w:p>
    <w:p w14:paraId="48AEE137" w14:textId="6763D81B" w:rsidR="00F970E2" w:rsidRDefault="00AF283B" w:rsidP="00DE3D96">
      <w:r>
        <w:t xml:space="preserve">Projects like this one have high importance as they draw on local knowledge as well as increasing awareness and collect large amounts of data that may not be possible otherwise. Due to the vast variety of </w:t>
      </w:r>
      <w:r w:rsidR="003A07AF">
        <w:t>participants,</w:t>
      </w:r>
      <w:r>
        <w:t xml:space="preserve"> it is difficult to standardise methodology and ensure data is accurate, so having training days by experts is vital to success.</w:t>
      </w:r>
    </w:p>
    <w:p w14:paraId="6322EB10" w14:textId="77777777" w:rsidR="00AF49C1" w:rsidRDefault="00AF49C1" w:rsidP="00DE3D96"/>
    <w:p w14:paraId="2926797C" w14:textId="77777777" w:rsidR="00AF49C1" w:rsidRDefault="00AF49C1" w:rsidP="00DE3D96"/>
    <w:p w14:paraId="0459361D" w14:textId="3998E7F4" w:rsidR="00853DF5" w:rsidRDefault="00AF49C1" w:rsidP="00AF49C1">
      <w:pPr>
        <w:rPr>
          <w:u w:val="single"/>
        </w:rPr>
      </w:pPr>
      <w:r w:rsidRPr="00853DF5">
        <w:rPr>
          <w:u w:val="single"/>
        </w:rPr>
        <w:t>References:</w:t>
      </w:r>
      <w:r w:rsidR="00BB2741" w:rsidRPr="00853DF5">
        <w:rPr>
          <w:u w:val="single"/>
        </w:rPr>
        <w:t xml:space="preserve"> </w:t>
      </w:r>
    </w:p>
    <w:p w14:paraId="4616A4FA" w14:textId="77777777" w:rsidR="00116B56" w:rsidRPr="00116B56" w:rsidRDefault="00116B56" w:rsidP="00AF49C1">
      <w:pPr>
        <w:rPr>
          <w:u w:val="single"/>
        </w:rPr>
      </w:pPr>
    </w:p>
    <w:p w14:paraId="6C69A928" w14:textId="77777777" w:rsidR="00116B56" w:rsidRDefault="00116B56" w:rsidP="00116B56">
      <w:r w:rsidRPr="00116B56">
        <w:t>Crooks, Elizabeth, et al. </w:t>
      </w:r>
      <w:r w:rsidRPr="00116B56">
        <w:rPr>
          <w:i/>
          <w:iCs/>
        </w:rPr>
        <w:t>Influence of Land Use Land Cover on River Water Quality in Rural North Wales, UK</w:t>
      </w:r>
      <w:r w:rsidRPr="00116B56">
        <w:t>. 1 June 2021.</w:t>
      </w:r>
    </w:p>
    <w:p w14:paraId="1DF2BC6D" w14:textId="77777777" w:rsidR="00116B56" w:rsidRPr="00116B56" w:rsidRDefault="00116B56" w:rsidP="00116B56"/>
    <w:p w14:paraId="2C8B672F" w14:textId="3AC152D5" w:rsidR="00116B56" w:rsidRDefault="00116B56" w:rsidP="00116B56">
      <w:r w:rsidRPr="00116B56">
        <w:t>Dhaka, M.S. “Artificial Fertiliser - an Overview | ScienceDirect Topics.” </w:t>
      </w:r>
      <w:r w:rsidRPr="00116B56">
        <w:rPr>
          <w:i/>
          <w:iCs/>
        </w:rPr>
        <w:t>Www.sciencedirect.com</w:t>
      </w:r>
      <w:r w:rsidRPr="00116B56">
        <w:t xml:space="preserve">, 2022, </w:t>
      </w:r>
      <w:hyperlink r:id="rId5" w:history="1">
        <w:r w:rsidRPr="00116B56">
          <w:rPr>
            <w:rStyle w:val="Hyperlink"/>
          </w:rPr>
          <w:t>www.sciencedirect.com/topics/agricultural-and-biological-sciences/artificial-fertiliser</w:t>
        </w:r>
      </w:hyperlink>
      <w:r w:rsidRPr="00116B56">
        <w:t>.</w:t>
      </w:r>
    </w:p>
    <w:p w14:paraId="41D4BA3F" w14:textId="77777777" w:rsidR="00116B56" w:rsidRPr="00116B56" w:rsidRDefault="00116B56" w:rsidP="00116B56"/>
    <w:p w14:paraId="7B022F17" w14:textId="148A1831" w:rsidR="00116B56" w:rsidRDefault="00116B56" w:rsidP="00116B56">
      <w:r w:rsidRPr="00116B56">
        <w:t>Engl, Natural, and PO Box 247 Cambridge CB2 2WW Telephone 020 8026 2018. “Catchment Sensitive Farming: Reduce Water and Air Pollution.” </w:t>
      </w:r>
      <w:r w:rsidRPr="00116B56">
        <w:rPr>
          <w:i/>
          <w:iCs/>
        </w:rPr>
        <w:t>GOV.UK</w:t>
      </w:r>
      <w:r w:rsidRPr="00116B56">
        <w:t xml:space="preserve">, 2024, </w:t>
      </w:r>
      <w:hyperlink r:id="rId6" w:history="1">
        <w:r w:rsidRPr="00116B56">
          <w:rPr>
            <w:rStyle w:val="Hyperlink"/>
          </w:rPr>
          <w:t>www.gov.uk/guidance/catchment-sensitive-farming-reduce-agricultural-water-pollution</w:t>
        </w:r>
      </w:hyperlink>
      <w:r w:rsidRPr="00116B56">
        <w:t>.</w:t>
      </w:r>
    </w:p>
    <w:p w14:paraId="72502BF7" w14:textId="77777777" w:rsidR="00116B56" w:rsidRPr="00116B56" w:rsidRDefault="00116B56" w:rsidP="00116B56"/>
    <w:p w14:paraId="1DD58E54" w14:textId="77777777" w:rsidR="00116B56" w:rsidRDefault="00116B56" w:rsidP="00116B56">
      <w:r w:rsidRPr="00116B56">
        <w:t>Gladstone, Nancy. “Rural Water Quality Monitoring within Reach: Moving beyond the Quantity vs. Quality Mindset - REACH: Improving Water Security for the Poor.” </w:t>
      </w:r>
      <w:r w:rsidRPr="00116B56">
        <w:rPr>
          <w:i/>
          <w:iCs/>
        </w:rPr>
        <w:t>REACH: Improving Water Security for the Poor</w:t>
      </w:r>
      <w:r w:rsidRPr="00116B56">
        <w:t>, 29 Apr. 2020, reachwater.uk/rural-water-quality-monitoring-within-reach-moving-beyond-the-quantity-vs-quality-mindset/. Accessed 25 Nov. 2025.</w:t>
      </w:r>
    </w:p>
    <w:p w14:paraId="5A0BE1B8" w14:textId="77777777" w:rsidR="00116B56" w:rsidRPr="00116B56" w:rsidRDefault="00116B56" w:rsidP="00116B56"/>
    <w:p w14:paraId="24C1E17E" w14:textId="122F0C6F" w:rsidR="00116B56" w:rsidRDefault="00116B56" w:rsidP="00116B56">
      <w:r w:rsidRPr="00116B56">
        <w:lastRenderedPageBreak/>
        <w:t>Legislation.gov.uk. “The Water Environment (Water Framework Directive) (England and Wales) Regulations 2017.” </w:t>
      </w:r>
      <w:r w:rsidRPr="00116B56">
        <w:rPr>
          <w:i/>
          <w:iCs/>
        </w:rPr>
        <w:t>Legislation.gov.uk</w:t>
      </w:r>
      <w:r w:rsidRPr="00116B56">
        <w:t xml:space="preserve">, 2017, </w:t>
      </w:r>
      <w:hyperlink r:id="rId7" w:history="1">
        <w:r w:rsidRPr="00116B56">
          <w:rPr>
            <w:rStyle w:val="Hyperlink"/>
          </w:rPr>
          <w:t>www.legislation.gov.uk/uksi/2017/407/contents</w:t>
        </w:r>
      </w:hyperlink>
      <w:r w:rsidRPr="00116B56">
        <w:t>.</w:t>
      </w:r>
    </w:p>
    <w:p w14:paraId="550639EE" w14:textId="77777777" w:rsidR="00116B56" w:rsidRPr="00116B56" w:rsidRDefault="00116B56" w:rsidP="00116B56"/>
    <w:p w14:paraId="3CF4625C" w14:textId="77777777" w:rsidR="00116B56" w:rsidRDefault="00116B56" w:rsidP="00116B56">
      <w:r w:rsidRPr="00116B56">
        <w:t>NOAA. “What Is Eutrophication?” </w:t>
      </w:r>
      <w:r w:rsidRPr="00116B56">
        <w:rPr>
          <w:i/>
          <w:iCs/>
        </w:rPr>
        <w:t>National Ocean Service</w:t>
      </w:r>
      <w:r w:rsidRPr="00116B56">
        <w:t>, NOAA, 16 June 2024, oceanservice.noaa.gov/facts/eutrophication.html.</w:t>
      </w:r>
    </w:p>
    <w:p w14:paraId="2168DB89" w14:textId="77777777" w:rsidR="00116B56" w:rsidRPr="00116B56" w:rsidRDefault="00116B56" w:rsidP="00116B56"/>
    <w:p w14:paraId="066E371F" w14:textId="2CBFEDB5" w:rsidR="00116B56" w:rsidRDefault="00116B56" w:rsidP="00116B56">
      <w:r w:rsidRPr="00116B56">
        <w:t xml:space="preserve">Wentworth, Jonathan, and </w:t>
      </w:r>
      <w:proofErr w:type="spellStart"/>
      <w:r w:rsidRPr="00116B56">
        <w:t>Symiah</w:t>
      </w:r>
      <w:proofErr w:type="spellEnd"/>
      <w:r w:rsidRPr="00116B56">
        <w:t xml:space="preserve"> Barnett. “The Future of Fertiliser Use.” </w:t>
      </w:r>
      <w:r w:rsidRPr="00116B56">
        <w:rPr>
          <w:i/>
          <w:iCs/>
        </w:rPr>
        <w:t>POST</w:t>
      </w:r>
      <w:r w:rsidRPr="00116B56">
        <w:t>, 3 Oct. 2024, post.parliament.uk/research-briefings/post-pn-0710/.</w:t>
      </w:r>
      <w:r w:rsidR="00817173">
        <w:t xml:space="preserve"> </w:t>
      </w:r>
    </w:p>
    <w:p w14:paraId="4BA3A0D5" w14:textId="77777777" w:rsidR="00607612" w:rsidRDefault="00607612" w:rsidP="00116B56"/>
    <w:p w14:paraId="4E579BF5" w14:textId="77777777" w:rsidR="00607612" w:rsidRDefault="00607612" w:rsidP="00607612"/>
    <w:p w14:paraId="72F92696" w14:textId="51E1611E" w:rsidR="00607612" w:rsidRPr="00607612" w:rsidRDefault="00607612" w:rsidP="00607612">
      <w:proofErr w:type="spellStart"/>
      <w:r w:rsidRPr="00607612">
        <w:t>Haklay</w:t>
      </w:r>
      <w:proofErr w:type="spellEnd"/>
      <w:r w:rsidRPr="00607612">
        <w:t xml:space="preserve">, M. (2013). Citizen Science and Volunteered Geographic Information: Overview and Typology of Participation. In: Sui, D., Elwood, S., </w:t>
      </w:r>
    </w:p>
    <w:p w14:paraId="5B4A31EA" w14:textId="612406FA" w:rsidR="00607612" w:rsidRPr="00607612" w:rsidRDefault="00607612" w:rsidP="00607612">
      <w:r w:rsidRPr="00607612">
        <w:t xml:space="preserve">Goodchild, M. (eds) Crowdsourcing Geographic Knowledge. Springer, Dordrecht. </w:t>
      </w:r>
      <w:hyperlink r:id="rId8" w:history="1">
        <w:r w:rsidRPr="00607612">
          <w:rPr>
            <w:rStyle w:val="Hyperlink"/>
          </w:rPr>
          <w:t>https://doi.org/10.1007/978-94-007-4587-2_</w:t>
        </w:r>
      </w:hyperlink>
      <w:r>
        <w:t xml:space="preserve"> </w:t>
      </w:r>
    </w:p>
    <w:p w14:paraId="32011211" w14:textId="77777777" w:rsidR="00607612" w:rsidRDefault="00607612" w:rsidP="00116B56"/>
    <w:p w14:paraId="6F46C08C" w14:textId="77777777" w:rsidR="00116B56" w:rsidRPr="00116B56" w:rsidRDefault="00116B56" w:rsidP="00116B56"/>
    <w:p w14:paraId="3286148C" w14:textId="59D56547" w:rsidR="003A07AF" w:rsidRPr="003A07AF" w:rsidRDefault="003A07AF" w:rsidP="003A07AF"/>
    <w:p w14:paraId="1F2AA573" w14:textId="61615997" w:rsidR="003A07AF" w:rsidRPr="00AF49C1" w:rsidRDefault="003A07AF" w:rsidP="00AF49C1">
      <w:r>
        <w:t xml:space="preserve"> </w:t>
      </w:r>
    </w:p>
    <w:p w14:paraId="6C014F34" w14:textId="63EA21B5" w:rsidR="00AF49C1" w:rsidRDefault="00AF49C1" w:rsidP="00DE3D96">
      <w:r>
        <w:t xml:space="preserve"> </w:t>
      </w:r>
    </w:p>
    <w:p w14:paraId="191EC72A" w14:textId="77777777" w:rsidR="00AF49C1" w:rsidRDefault="00AF49C1" w:rsidP="00DE3D96"/>
    <w:p w14:paraId="317BD911" w14:textId="77777777" w:rsidR="00AF49C1" w:rsidRDefault="00AF49C1" w:rsidP="00DE3D96"/>
    <w:p w14:paraId="6A4A0DF7" w14:textId="77777777" w:rsidR="00AF49C1" w:rsidRDefault="00AF49C1" w:rsidP="00DE3D96"/>
    <w:p w14:paraId="3AE9F5BD" w14:textId="77777777" w:rsidR="00AF49C1" w:rsidRPr="00DE3D96" w:rsidRDefault="00AF49C1" w:rsidP="00DE3D96"/>
    <w:sectPr w:rsidR="00AF49C1" w:rsidRPr="00DE3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729A3"/>
    <w:multiLevelType w:val="multilevel"/>
    <w:tmpl w:val="1EB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F33D7E"/>
    <w:multiLevelType w:val="hybridMultilevel"/>
    <w:tmpl w:val="A0D6A7AE"/>
    <w:lvl w:ilvl="0" w:tplc="10C494C4">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65356D"/>
    <w:multiLevelType w:val="multilevel"/>
    <w:tmpl w:val="B746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6540793">
    <w:abstractNumId w:val="1"/>
  </w:num>
  <w:num w:numId="2" w16cid:durableId="599725104">
    <w:abstractNumId w:val="0"/>
  </w:num>
  <w:num w:numId="3" w16cid:durableId="1310751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96"/>
    <w:rsid w:val="00005803"/>
    <w:rsid w:val="00030A06"/>
    <w:rsid w:val="00036F10"/>
    <w:rsid w:val="00060A69"/>
    <w:rsid w:val="000810D2"/>
    <w:rsid w:val="000E29E9"/>
    <w:rsid w:val="000F3092"/>
    <w:rsid w:val="000F707F"/>
    <w:rsid w:val="00116B56"/>
    <w:rsid w:val="00135B5C"/>
    <w:rsid w:val="00162777"/>
    <w:rsid w:val="00191FED"/>
    <w:rsid w:val="001F0DE5"/>
    <w:rsid w:val="001F1C44"/>
    <w:rsid w:val="00220B4E"/>
    <w:rsid w:val="0022437F"/>
    <w:rsid w:val="00241A30"/>
    <w:rsid w:val="002A2105"/>
    <w:rsid w:val="002E5FE1"/>
    <w:rsid w:val="0030043E"/>
    <w:rsid w:val="0030596D"/>
    <w:rsid w:val="00314FCD"/>
    <w:rsid w:val="00344147"/>
    <w:rsid w:val="00352FFB"/>
    <w:rsid w:val="003A07AF"/>
    <w:rsid w:val="003E03DB"/>
    <w:rsid w:val="003E50B9"/>
    <w:rsid w:val="003F34CB"/>
    <w:rsid w:val="004374EC"/>
    <w:rsid w:val="004671A4"/>
    <w:rsid w:val="004C0C6F"/>
    <w:rsid w:val="00503D75"/>
    <w:rsid w:val="00524AAC"/>
    <w:rsid w:val="00541D82"/>
    <w:rsid w:val="00575683"/>
    <w:rsid w:val="00587962"/>
    <w:rsid w:val="005A1EF8"/>
    <w:rsid w:val="005A3768"/>
    <w:rsid w:val="005A3F03"/>
    <w:rsid w:val="005D4C8C"/>
    <w:rsid w:val="005E58FF"/>
    <w:rsid w:val="00607612"/>
    <w:rsid w:val="00651989"/>
    <w:rsid w:val="006E04D9"/>
    <w:rsid w:val="006F645B"/>
    <w:rsid w:val="0070653E"/>
    <w:rsid w:val="007149AA"/>
    <w:rsid w:val="0072528F"/>
    <w:rsid w:val="00727F77"/>
    <w:rsid w:val="00775884"/>
    <w:rsid w:val="007E1B84"/>
    <w:rsid w:val="00817173"/>
    <w:rsid w:val="00825263"/>
    <w:rsid w:val="00836F74"/>
    <w:rsid w:val="0084427F"/>
    <w:rsid w:val="00846326"/>
    <w:rsid w:val="008478F5"/>
    <w:rsid w:val="00853DF5"/>
    <w:rsid w:val="00861C7C"/>
    <w:rsid w:val="00875EA5"/>
    <w:rsid w:val="008C6F38"/>
    <w:rsid w:val="008F16B5"/>
    <w:rsid w:val="0090269C"/>
    <w:rsid w:val="009218A5"/>
    <w:rsid w:val="00935E9B"/>
    <w:rsid w:val="00954403"/>
    <w:rsid w:val="0097196B"/>
    <w:rsid w:val="00985AD9"/>
    <w:rsid w:val="009939F7"/>
    <w:rsid w:val="00A2051B"/>
    <w:rsid w:val="00A47086"/>
    <w:rsid w:val="00A652A2"/>
    <w:rsid w:val="00A767EF"/>
    <w:rsid w:val="00A879F9"/>
    <w:rsid w:val="00A93C94"/>
    <w:rsid w:val="00AA13A0"/>
    <w:rsid w:val="00AD6212"/>
    <w:rsid w:val="00AD6231"/>
    <w:rsid w:val="00AE231C"/>
    <w:rsid w:val="00AF283B"/>
    <w:rsid w:val="00AF49C1"/>
    <w:rsid w:val="00B0551B"/>
    <w:rsid w:val="00B458D4"/>
    <w:rsid w:val="00B45D6D"/>
    <w:rsid w:val="00B464BA"/>
    <w:rsid w:val="00B607FB"/>
    <w:rsid w:val="00B82566"/>
    <w:rsid w:val="00B82FB0"/>
    <w:rsid w:val="00B92CEB"/>
    <w:rsid w:val="00B9486D"/>
    <w:rsid w:val="00B97FFC"/>
    <w:rsid w:val="00BA60EC"/>
    <w:rsid w:val="00BB2741"/>
    <w:rsid w:val="00BB4201"/>
    <w:rsid w:val="00BE63FE"/>
    <w:rsid w:val="00BF3CFF"/>
    <w:rsid w:val="00C037B3"/>
    <w:rsid w:val="00C967F1"/>
    <w:rsid w:val="00CB3DC9"/>
    <w:rsid w:val="00CD7174"/>
    <w:rsid w:val="00CE297D"/>
    <w:rsid w:val="00D23D61"/>
    <w:rsid w:val="00D50B01"/>
    <w:rsid w:val="00D566E2"/>
    <w:rsid w:val="00D670C7"/>
    <w:rsid w:val="00D676DB"/>
    <w:rsid w:val="00DA0232"/>
    <w:rsid w:val="00DA0E0D"/>
    <w:rsid w:val="00DE17A2"/>
    <w:rsid w:val="00DE3D96"/>
    <w:rsid w:val="00E122D2"/>
    <w:rsid w:val="00E21E1F"/>
    <w:rsid w:val="00EA415E"/>
    <w:rsid w:val="00EF6A75"/>
    <w:rsid w:val="00F970E2"/>
    <w:rsid w:val="00FA4A96"/>
    <w:rsid w:val="00FA5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6E9768"/>
  <w15:chartTrackingRefBased/>
  <w15:docId w15:val="{F09D2F30-42E2-1E46-81C0-BA72A0A28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D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3D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3D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3D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3D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3D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D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D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D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D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3D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3D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3D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3D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3D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D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D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D96"/>
    <w:rPr>
      <w:rFonts w:eastAsiaTheme="majorEastAsia" w:cstheme="majorBidi"/>
      <w:color w:val="272727" w:themeColor="text1" w:themeTint="D8"/>
    </w:rPr>
  </w:style>
  <w:style w:type="paragraph" w:styleId="Title">
    <w:name w:val="Title"/>
    <w:basedOn w:val="Normal"/>
    <w:next w:val="Normal"/>
    <w:link w:val="TitleChar"/>
    <w:uiPriority w:val="10"/>
    <w:qFormat/>
    <w:rsid w:val="00DE3D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D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D9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D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D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3D96"/>
    <w:rPr>
      <w:i/>
      <w:iCs/>
      <w:color w:val="404040" w:themeColor="text1" w:themeTint="BF"/>
    </w:rPr>
  </w:style>
  <w:style w:type="paragraph" w:styleId="ListParagraph">
    <w:name w:val="List Paragraph"/>
    <w:basedOn w:val="Normal"/>
    <w:uiPriority w:val="34"/>
    <w:qFormat/>
    <w:rsid w:val="00DE3D96"/>
    <w:pPr>
      <w:ind w:left="720"/>
      <w:contextualSpacing/>
    </w:pPr>
  </w:style>
  <w:style w:type="character" w:styleId="IntenseEmphasis">
    <w:name w:val="Intense Emphasis"/>
    <w:basedOn w:val="DefaultParagraphFont"/>
    <w:uiPriority w:val="21"/>
    <w:qFormat/>
    <w:rsid w:val="00DE3D96"/>
    <w:rPr>
      <w:i/>
      <w:iCs/>
      <w:color w:val="2F5496" w:themeColor="accent1" w:themeShade="BF"/>
    </w:rPr>
  </w:style>
  <w:style w:type="paragraph" w:styleId="IntenseQuote">
    <w:name w:val="Intense Quote"/>
    <w:basedOn w:val="Normal"/>
    <w:next w:val="Normal"/>
    <w:link w:val="IntenseQuoteChar"/>
    <w:uiPriority w:val="30"/>
    <w:qFormat/>
    <w:rsid w:val="00DE3D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3D96"/>
    <w:rPr>
      <w:i/>
      <w:iCs/>
      <w:color w:val="2F5496" w:themeColor="accent1" w:themeShade="BF"/>
    </w:rPr>
  </w:style>
  <w:style w:type="character" w:styleId="IntenseReference">
    <w:name w:val="Intense Reference"/>
    <w:basedOn w:val="DefaultParagraphFont"/>
    <w:uiPriority w:val="32"/>
    <w:qFormat/>
    <w:rsid w:val="00DE3D96"/>
    <w:rPr>
      <w:b/>
      <w:bCs/>
      <w:smallCaps/>
      <w:color w:val="2F5496" w:themeColor="accent1" w:themeShade="BF"/>
      <w:spacing w:val="5"/>
    </w:rPr>
  </w:style>
  <w:style w:type="character" w:styleId="Hyperlink">
    <w:name w:val="Hyperlink"/>
    <w:basedOn w:val="DefaultParagraphFont"/>
    <w:uiPriority w:val="99"/>
    <w:unhideWhenUsed/>
    <w:rsid w:val="00AF49C1"/>
    <w:rPr>
      <w:color w:val="0563C1" w:themeColor="hyperlink"/>
      <w:u w:val="single"/>
    </w:rPr>
  </w:style>
  <w:style w:type="character" w:styleId="UnresolvedMention">
    <w:name w:val="Unresolved Mention"/>
    <w:basedOn w:val="DefaultParagraphFont"/>
    <w:uiPriority w:val="99"/>
    <w:semiHidden/>
    <w:unhideWhenUsed/>
    <w:rsid w:val="00AF49C1"/>
    <w:rPr>
      <w:color w:val="605E5C"/>
      <w:shd w:val="clear" w:color="auto" w:fill="E1DFDD"/>
    </w:rPr>
  </w:style>
  <w:style w:type="table" w:styleId="TableGrid">
    <w:name w:val="Table Grid"/>
    <w:basedOn w:val="TableNormal"/>
    <w:uiPriority w:val="39"/>
    <w:rsid w:val="003059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386762">
      <w:bodyDiv w:val="1"/>
      <w:marLeft w:val="0"/>
      <w:marRight w:val="0"/>
      <w:marTop w:val="0"/>
      <w:marBottom w:val="0"/>
      <w:divBdr>
        <w:top w:val="none" w:sz="0" w:space="0" w:color="auto"/>
        <w:left w:val="none" w:sz="0" w:space="0" w:color="auto"/>
        <w:bottom w:val="none" w:sz="0" w:space="0" w:color="auto"/>
        <w:right w:val="none" w:sz="0" w:space="0" w:color="auto"/>
      </w:divBdr>
      <w:divsChild>
        <w:div w:id="998967320">
          <w:marLeft w:val="0"/>
          <w:marRight w:val="0"/>
          <w:marTop w:val="0"/>
          <w:marBottom w:val="0"/>
          <w:divBdr>
            <w:top w:val="none" w:sz="0" w:space="0" w:color="auto"/>
            <w:left w:val="none" w:sz="0" w:space="0" w:color="auto"/>
            <w:bottom w:val="none" w:sz="0" w:space="0" w:color="auto"/>
            <w:right w:val="none" w:sz="0" w:space="0" w:color="auto"/>
          </w:divBdr>
          <w:divsChild>
            <w:div w:id="1740399981">
              <w:marLeft w:val="0"/>
              <w:marRight w:val="0"/>
              <w:marTop w:val="0"/>
              <w:marBottom w:val="0"/>
              <w:divBdr>
                <w:top w:val="none" w:sz="0" w:space="0" w:color="auto"/>
                <w:left w:val="none" w:sz="0" w:space="0" w:color="auto"/>
                <w:bottom w:val="none" w:sz="0" w:space="0" w:color="auto"/>
                <w:right w:val="none" w:sz="0" w:space="0" w:color="auto"/>
              </w:divBdr>
              <w:divsChild>
                <w:div w:id="2140368783">
                  <w:marLeft w:val="0"/>
                  <w:marRight w:val="0"/>
                  <w:marTop w:val="0"/>
                  <w:marBottom w:val="0"/>
                  <w:divBdr>
                    <w:top w:val="none" w:sz="0" w:space="0" w:color="auto"/>
                    <w:left w:val="none" w:sz="0" w:space="0" w:color="auto"/>
                    <w:bottom w:val="none" w:sz="0" w:space="0" w:color="auto"/>
                    <w:right w:val="none" w:sz="0" w:space="0" w:color="auto"/>
                  </w:divBdr>
                  <w:divsChild>
                    <w:div w:id="5244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403848">
      <w:bodyDiv w:val="1"/>
      <w:marLeft w:val="0"/>
      <w:marRight w:val="0"/>
      <w:marTop w:val="0"/>
      <w:marBottom w:val="0"/>
      <w:divBdr>
        <w:top w:val="none" w:sz="0" w:space="0" w:color="auto"/>
        <w:left w:val="none" w:sz="0" w:space="0" w:color="auto"/>
        <w:bottom w:val="none" w:sz="0" w:space="0" w:color="auto"/>
        <w:right w:val="none" w:sz="0" w:space="0" w:color="auto"/>
      </w:divBdr>
      <w:divsChild>
        <w:div w:id="1074281773">
          <w:marLeft w:val="-720"/>
          <w:marRight w:val="0"/>
          <w:marTop w:val="0"/>
          <w:marBottom w:val="0"/>
          <w:divBdr>
            <w:top w:val="none" w:sz="0" w:space="0" w:color="auto"/>
            <w:left w:val="none" w:sz="0" w:space="0" w:color="auto"/>
            <w:bottom w:val="none" w:sz="0" w:space="0" w:color="auto"/>
            <w:right w:val="none" w:sz="0" w:space="0" w:color="auto"/>
          </w:divBdr>
        </w:div>
      </w:divsChild>
    </w:div>
    <w:div w:id="334696546">
      <w:bodyDiv w:val="1"/>
      <w:marLeft w:val="0"/>
      <w:marRight w:val="0"/>
      <w:marTop w:val="0"/>
      <w:marBottom w:val="0"/>
      <w:divBdr>
        <w:top w:val="none" w:sz="0" w:space="0" w:color="auto"/>
        <w:left w:val="none" w:sz="0" w:space="0" w:color="auto"/>
        <w:bottom w:val="none" w:sz="0" w:space="0" w:color="auto"/>
        <w:right w:val="none" w:sz="0" w:space="0" w:color="auto"/>
      </w:divBdr>
      <w:divsChild>
        <w:div w:id="1973290839">
          <w:marLeft w:val="-720"/>
          <w:marRight w:val="0"/>
          <w:marTop w:val="0"/>
          <w:marBottom w:val="0"/>
          <w:divBdr>
            <w:top w:val="none" w:sz="0" w:space="0" w:color="auto"/>
            <w:left w:val="none" w:sz="0" w:space="0" w:color="auto"/>
            <w:bottom w:val="none" w:sz="0" w:space="0" w:color="auto"/>
            <w:right w:val="none" w:sz="0" w:space="0" w:color="auto"/>
          </w:divBdr>
        </w:div>
      </w:divsChild>
    </w:div>
    <w:div w:id="391974991">
      <w:bodyDiv w:val="1"/>
      <w:marLeft w:val="0"/>
      <w:marRight w:val="0"/>
      <w:marTop w:val="0"/>
      <w:marBottom w:val="0"/>
      <w:divBdr>
        <w:top w:val="none" w:sz="0" w:space="0" w:color="auto"/>
        <w:left w:val="none" w:sz="0" w:space="0" w:color="auto"/>
        <w:bottom w:val="none" w:sz="0" w:space="0" w:color="auto"/>
        <w:right w:val="none" w:sz="0" w:space="0" w:color="auto"/>
      </w:divBdr>
      <w:divsChild>
        <w:div w:id="566379488">
          <w:marLeft w:val="-720"/>
          <w:marRight w:val="0"/>
          <w:marTop w:val="0"/>
          <w:marBottom w:val="0"/>
          <w:divBdr>
            <w:top w:val="none" w:sz="0" w:space="0" w:color="auto"/>
            <w:left w:val="none" w:sz="0" w:space="0" w:color="auto"/>
            <w:bottom w:val="none" w:sz="0" w:space="0" w:color="auto"/>
            <w:right w:val="none" w:sz="0" w:space="0" w:color="auto"/>
          </w:divBdr>
        </w:div>
      </w:divsChild>
    </w:div>
    <w:div w:id="620693457">
      <w:bodyDiv w:val="1"/>
      <w:marLeft w:val="0"/>
      <w:marRight w:val="0"/>
      <w:marTop w:val="0"/>
      <w:marBottom w:val="0"/>
      <w:divBdr>
        <w:top w:val="none" w:sz="0" w:space="0" w:color="auto"/>
        <w:left w:val="none" w:sz="0" w:space="0" w:color="auto"/>
        <w:bottom w:val="none" w:sz="0" w:space="0" w:color="auto"/>
        <w:right w:val="none" w:sz="0" w:space="0" w:color="auto"/>
      </w:divBdr>
      <w:divsChild>
        <w:div w:id="1870679180">
          <w:marLeft w:val="-720"/>
          <w:marRight w:val="0"/>
          <w:marTop w:val="0"/>
          <w:marBottom w:val="0"/>
          <w:divBdr>
            <w:top w:val="none" w:sz="0" w:space="0" w:color="auto"/>
            <w:left w:val="none" w:sz="0" w:space="0" w:color="auto"/>
            <w:bottom w:val="none" w:sz="0" w:space="0" w:color="auto"/>
            <w:right w:val="none" w:sz="0" w:space="0" w:color="auto"/>
          </w:divBdr>
        </w:div>
      </w:divsChild>
    </w:div>
    <w:div w:id="681471827">
      <w:bodyDiv w:val="1"/>
      <w:marLeft w:val="0"/>
      <w:marRight w:val="0"/>
      <w:marTop w:val="0"/>
      <w:marBottom w:val="0"/>
      <w:divBdr>
        <w:top w:val="none" w:sz="0" w:space="0" w:color="auto"/>
        <w:left w:val="none" w:sz="0" w:space="0" w:color="auto"/>
        <w:bottom w:val="none" w:sz="0" w:space="0" w:color="auto"/>
        <w:right w:val="none" w:sz="0" w:space="0" w:color="auto"/>
      </w:divBdr>
      <w:divsChild>
        <w:div w:id="1412778364">
          <w:marLeft w:val="-720"/>
          <w:marRight w:val="0"/>
          <w:marTop w:val="0"/>
          <w:marBottom w:val="0"/>
          <w:divBdr>
            <w:top w:val="none" w:sz="0" w:space="0" w:color="auto"/>
            <w:left w:val="none" w:sz="0" w:space="0" w:color="auto"/>
            <w:bottom w:val="none" w:sz="0" w:space="0" w:color="auto"/>
            <w:right w:val="none" w:sz="0" w:space="0" w:color="auto"/>
          </w:divBdr>
        </w:div>
      </w:divsChild>
    </w:div>
    <w:div w:id="804354557">
      <w:bodyDiv w:val="1"/>
      <w:marLeft w:val="0"/>
      <w:marRight w:val="0"/>
      <w:marTop w:val="0"/>
      <w:marBottom w:val="0"/>
      <w:divBdr>
        <w:top w:val="none" w:sz="0" w:space="0" w:color="auto"/>
        <w:left w:val="none" w:sz="0" w:space="0" w:color="auto"/>
        <w:bottom w:val="none" w:sz="0" w:space="0" w:color="auto"/>
        <w:right w:val="none" w:sz="0" w:space="0" w:color="auto"/>
      </w:divBdr>
      <w:divsChild>
        <w:div w:id="1074159564">
          <w:marLeft w:val="-720"/>
          <w:marRight w:val="0"/>
          <w:marTop w:val="0"/>
          <w:marBottom w:val="0"/>
          <w:divBdr>
            <w:top w:val="none" w:sz="0" w:space="0" w:color="auto"/>
            <w:left w:val="none" w:sz="0" w:space="0" w:color="auto"/>
            <w:bottom w:val="none" w:sz="0" w:space="0" w:color="auto"/>
            <w:right w:val="none" w:sz="0" w:space="0" w:color="auto"/>
          </w:divBdr>
        </w:div>
      </w:divsChild>
    </w:div>
    <w:div w:id="888880677">
      <w:bodyDiv w:val="1"/>
      <w:marLeft w:val="0"/>
      <w:marRight w:val="0"/>
      <w:marTop w:val="0"/>
      <w:marBottom w:val="0"/>
      <w:divBdr>
        <w:top w:val="none" w:sz="0" w:space="0" w:color="auto"/>
        <w:left w:val="none" w:sz="0" w:space="0" w:color="auto"/>
        <w:bottom w:val="none" w:sz="0" w:space="0" w:color="auto"/>
        <w:right w:val="none" w:sz="0" w:space="0" w:color="auto"/>
      </w:divBdr>
      <w:divsChild>
        <w:div w:id="1087533185">
          <w:marLeft w:val="-720"/>
          <w:marRight w:val="0"/>
          <w:marTop w:val="0"/>
          <w:marBottom w:val="0"/>
          <w:divBdr>
            <w:top w:val="none" w:sz="0" w:space="0" w:color="auto"/>
            <w:left w:val="none" w:sz="0" w:space="0" w:color="auto"/>
            <w:bottom w:val="none" w:sz="0" w:space="0" w:color="auto"/>
            <w:right w:val="none" w:sz="0" w:space="0" w:color="auto"/>
          </w:divBdr>
        </w:div>
      </w:divsChild>
    </w:div>
    <w:div w:id="1071850823">
      <w:bodyDiv w:val="1"/>
      <w:marLeft w:val="0"/>
      <w:marRight w:val="0"/>
      <w:marTop w:val="0"/>
      <w:marBottom w:val="0"/>
      <w:divBdr>
        <w:top w:val="none" w:sz="0" w:space="0" w:color="auto"/>
        <w:left w:val="none" w:sz="0" w:space="0" w:color="auto"/>
        <w:bottom w:val="none" w:sz="0" w:space="0" w:color="auto"/>
        <w:right w:val="none" w:sz="0" w:space="0" w:color="auto"/>
      </w:divBdr>
      <w:divsChild>
        <w:div w:id="30688633">
          <w:marLeft w:val="-720"/>
          <w:marRight w:val="0"/>
          <w:marTop w:val="0"/>
          <w:marBottom w:val="0"/>
          <w:divBdr>
            <w:top w:val="none" w:sz="0" w:space="0" w:color="auto"/>
            <w:left w:val="none" w:sz="0" w:space="0" w:color="auto"/>
            <w:bottom w:val="none" w:sz="0" w:space="0" w:color="auto"/>
            <w:right w:val="none" w:sz="0" w:space="0" w:color="auto"/>
          </w:divBdr>
        </w:div>
      </w:divsChild>
    </w:div>
    <w:div w:id="1194464920">
      <w:bodyDiv w:val="1"/>
      <w:marLeft w:val="0"/>
      <w:marRight w:val="0"/>
      <w:marTop w:val="0"/>
      <w:marBottom w:val="0"/>
      <w:divBdr>
        <w:top w:val="none" w:sz="0" w:space="0" w:color="auto"/>
        <w:left w:val="none" w:sz="0" w:space="0" w:color="auto"/>
        <w:bottom w:val="none" w:sz="0" w:space="0" w:color="auto"/>
        <w:right w:val="none" w:sz="0" w:space="0" w:color="auto"/>
      </w:divBdr>
      <w:divsChild>
        <w:div w:id="2027169126">
          <w:marLeft w:val="0"/>
          <w:marRight w:val="0"/>
          <w:marTop w:val="0"/>
          <w:marBottom w:val="0"/>
          <w:divBdr>
            <w:top w:val="none" w:sz="0" w:space="0" w:color="auto"/>
            <w:left w:val="none" w:sz="0" w:space="0" w:color="auto"/>
            <w:bottom w:val="none" w:sz="0" w:space="0" w:color="auto"/>
            <w:right w:val="none" w:sz="0" w:space="0" w:color="auto"/>
          </w:divBdr>
          <w:divsChild>
            <w:div w:id="839656677">
              <w:marLeft w:val="0"/>
              <w:marRight w:val="0"/>
              <w:marTop w:val="0"/>
              <w:marBottom w:val="0"/>
              <w:divBdr>
                <w:top w:val="none" w:sz="0" w:space="0" w:color="auto"/>
                <w:left w:val="none" w:sz="0" w:space="0" w:color="auto"/>
                <w:bottom w:val="none" w:sz="0" w:space="0" w:color="auto"/>
                <w:right w:val="none" w:sz="0" w:space="0" w:color="auto"/>
              </w:divBdr>
              <w:divsChild>
                <w:div w:id="111439831">
                  <w:marLeft w:val="0"/>
                  <w:marRight w:val="0"/>
                  <w:marTop w:val="0"/>
                  <w:marBottom w:val="0"/>
                  <w:divBdr>
                    <w:top w:val="none" w:sz="0" w:space="0" w:color="auto"/>
                    <w:left w:val="none" w:sz="0" w:space="0" w:color="auto"/>
                    <w:bottom w:val="none" w:sz="0" w:space="0" w:color="auto"/>
                    <w:right w:val="none" w:sz="0" w:space="0" w:color="auto"/>
                  </w:divBdr>
                  <w:divsChild>
                    <w:div w:id="5532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51599">
      <w:bodyDiv w:val="1"/>
      <w:marLeft w:val="0"/>
      <w:marRight w:val="0"/>
      <w:marTop w:val="0"/>
      <w:marBottom w:val="0"/>
      <w:divBdr>
        <w:top w:val="none" w:sz="0" w:space="0" w:color="auto"/>
        <w:left w:val="none" w:sz="0" w:space="0" w:color="auto"/>
        <w:bottom w:val="none" w:sz="0" w:space="0" w:color="auto"/>
        <w:right w:val="none" w:sz="0" w:space="0" w:color="auto"/>
      </w:divBdr>
      <w:divsChild>
        <w:div w:id="760491396">
          <w:marLeft w:val="0"/>
          <w:marRight w:val="0"/>
          <w:marTop w:val="0"/>
          <w:marBottom w:val="0"/>
          <w:divBdr>
            <w:top w:val="none" w:sz="0" w:space="0" w:color="auto"/>
            <w:left w:val="none" w:sz="0" w:space="0" w:color="auto"/>
            <w:bottom w:val="none" w:sz="0" w:space="0" w:color="auto"/>
            <w:right w:val="none" w:sz="0" w:space="0" w:color="auto"/>
          </w:divBdr>
          <w:divsChild>
            <w:div w:id="1763332396">
              <w:marLeft w:val="0"/>
              <w:marRight w:val="0"/>
              <w:marTop w:val="0"/>
              <w:marBottom w:val="0"/>
              <w:divBdr>
                <w:top w:val="none" w:sz="0" w:space="0" w:color="auto"/>
                <w:left w:val="none" w:sz="0" w:space="0" w:color="auto"/>
                <w:bottom w:val="none" w:sz="0" w:space="0" w:color="auto"/>
                <w:right w:val="none" w:sz="0" w:space="0" w:color="auto"/>
              </w:divBdr>
              <w:divsChild>
                <w:div w:id="714351758">
                  <w:marLeft w:val="0"/>
                  <w:marRight w:val="0"/>
                  <w:marTop w:val="0"/>
                  <w:marBottom w:val="0"/>
                  <w:divBdr>
                    <w:top w:val="none" w:sz="0" w:space="0" w:color="auto"/>
                    <w:left w:val="none" w:sz="0" w:space="0" w:color="auto"/>
                    <w:bottom w:val="none" w:sz="0" w:space="0" w:color="auto"/>
                    <w:right w:val="none" w:sz="0" w:space="0" w:color="auto"/>
                  </w:divBdr>
                  <w:divsChild>
                    <w:div w:id="28835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339471">
      <w:bodyDiv w:val="1"/>
      <w:marLeft w:val="0"/>
      <w:marRight w:val="0"/>
      <w:marTop w:val="0"/>
      <w:marBottom w:val="0"/>
      <w:divBdr>
        <w:top w:val="none" w:sz="0" w:space="0" w:color="auto"/>
        <w:left w:val="none" w:sz="0" w:space="0" w:color="auto"/>
        <w:bottom w:val="none" w:sz="0" w:space="0" w:color="auto"/>
        <w:right w:val="none" w:sz="0" w:space="0" w:color="auto"/>
      </w:divBdr>
      <w:divsChild>
        <w:div w:id="339089125">
          <w:marLeft w:val="-720"/>
          <w:marRight w:val="0"/>
          <w:marTop w:val="0"/>
          <w:marBottom w:val="0"/>
          <w:divBdr>
            <w:top w:val="none" w:sz="0" w:space="0" w:color="auto"/>
            <w:left w:val="none" w:sz="0" w:space="0" w:color="auto"/>
            <w:bottom w:val="none" w:sz="0" w:space="0" w:color="auto"/>
            <w:right w:val="none" w:sz="0" w:space="0" w:color="auto"/>
          </w:divBdr>
        </w:div>
      </w:divsChild>
    </w:div>
    <w:div w:id="1535384331">
      <w:bodyDiv w:val="1"/>
      <w:marLeft w:val="0"/>
      <w:marRight w:val="0"/>
      <w:marTop w:val="0"/>
      <w:marBottom w:val="0"/>
      <w:divBdr>
        <w:top w:val="none" w:sz="0" w:space="0" w:color="auto"/>
        <w:left w:val="none" w:sz="0" w:space="0" w:color="auto"/>
        <w:bottom w:val="none" w:sz="0" w:space="0" w:color="auto"/>
        <w:right w:val="none" w:sz="0" w:space="0" w:color="auto"/>
      </w:divBdr>
      <w:divsChild>
        <w:div w:id="1146552953">
          <w:marLeft w:val="-720"/>
          <w:marRight w:val="0"/>
          <w:marTop w:val="0"/>
          <w:marBottom w:val="0"/>
          <w:divBdr>
            <w:top w:val="none" w:sz="0" w:space="0" w:color="auto"/>
            <w:left w:val="none" w:sz="0" w:space="0" w:color="auto"/>
            <w:bottom w:val="none" w:sz="0" w:space="0" w:color="auto"/>
            <w:right w:val="none" w:sz="0" w:space="0" w:color="auto"/>
          </w:divBdr>
        </w:div>
      </w:divsChild>
    </w:div>
    <w:div w:id="1767001274">
      <w:bodyDiv w:val="1"/>
      <w:marLeft w:val="0"/>
      <w:marRight w:val="0"/>
      <w:marTop w:val="0"/>
      <w:marBottom w:val="0"/>
      <w:divBdr>
        <w:top w:val="none" w:sz="0" w:space="0" w:color="auto"/>
        <w:left w:val="none" w:sz="0" w:space="0" w:color="auto"/>
        <w:bottom w:val="none" w:sz="0" w:space="0" w:color="auto"/>
        <w:right w:val="none" w:sz="0" w:space="0" w:color="auto"/>
      </w:divBdr>
      <w:divsChild>
        <w:div w:id="1859584616">
          <w:marLeft w:val="0"/>
          <w:marRight w:val="0"/>
          <w:marTop w:val="0"/>
          <w:marBottom w:val="0"/>
          <w:divBdr>
            <w:top w:val="none" w:sz="0" w:space="0" w:color="auto"/>
            <w:left w:val="none" w:sz="0" w:space="0" w:color="auto"/>
            <w:bottom w:val="none" w:sz="0" w:space="0" w:color="auto"/>
            <w:right w:val="none" w:sz="0" w:space="0" w:color="auto"/>
          </w:divBdr>
          <w:divsChild>
            <w:div w:id="373962895">
              <w:marLeft w:val="0"/>
              <w:marRight w:val="0"/>
              <w:marTop w:val="0"/>
              <w:marBottom w:val="0"/>
              <w:divBdr>
                <w:top w:val="none" w:sz="0" w:space="0" w:color="auto"/>
                <w:left w:val="none" w:sz="0" w:space="0" w:color="auto"/>
                <w:bottom w:val="none" w:sz="0" w:space="0" w:color="auto"/>
                <w:right w:val="none" w:sz="0" w:space="0" w:color="auto"/>
              </w:divBdr>
              <w:divsChild>
                <w:div w:id="1511027711">
                  <w:marLeft w:val="0"/>
                  <w:marRight w:val="0"/>
                  <w:marTop w:val="0"/>
                  <w:marBottom w:val="0"/>
                  <w:divBdr>
                    <w:top w:val="none" w:sz="0" w:space="0" w:color="auto"/>
                    <w:left w:val="none" w:sz="0" w:space="0" w:color="auto"/>
                    <w:bottom w:val="none" w:sz="0" w:space="0" w:color="auto"/>
                    <w:right w:val="none" w:sz="0" w:space="0" w:color="auto"/>
                  </w:divBdr>
                  <w:divsChild>
                    <w:div w:id="96214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239568">
      <w:bodyDiv w:val="1"/>
      <w:marLeft w:val="0"/>
      <w:marRight w:val="0"/>
      <w:marTop w:val="0"/>
      <w:marBottom w:val="0"/>
      <w:divBdr>
        <w:top w:val="none" w:sz="0" w:space="0" w:color="auto"/>
        <w:left w:val="none" w:sz="0" w:space="0" w:color="auto"/>
        <w:bottom w:val="none" w:sz="0" w:space="0" w:color="auto"/>
        <w:right w:val="none" w:sz="0" w:space="0" w:color="auto"/>
      </w:divBdr>
      <w:divsChild>
        <w:div w:id="1892577411">
          <w:marLeft w:val="-720"/>
          <w:marRight w:val="0"/>
          <w:marTop w:val="0"/>
          <w:marBottom w:val="0"/>
          <w:divBdr>
            <w:top w:val="none" w:sz="0" w:space="0" w:color="auto"/>
            <w:left w:val="none" w:sz="0" w:space="0" w:color="auto"/>
            <w:bottom w:val="none" w:sz="0" w:space="0" w:color="auto"/>
            <w:right w:val="none" w:sz="0" w:space="0" w:color="auto"/>
          </w:divBdr>
        </w:div>
      </w:divsChild>
    </w:div>
    <w:div w:id="1848443213">
      <w:bodyDiv w:val="1"/>
      <w:marLeft w:val="0"/>
      <w:marRight w:val="0"/>
      <w:marTop w:val="0"/>
      <w:marBottom w:val="0"/>
      <w:divBdr>
        <w:top w:val="none" w:sz="0" w:space="0" w:color="auto"/>
        <w:left w:val="none" w:sz="0" w:space="0" w:color="auto"/>
        <w:bottom w:val="none" w:sz="0" w:space="0" w:color="auto"/>
        <w:right w:val="none" w:sz="0" w:space="0" w:color="auto"/>
      </w:divBdr>
      <w:divsChild>
        <w:div w:id="1746874698">
          <w:marLeft w:val="0"/>
          <w:marRight w:val="0"/>
          <w:marTop w:val="0"/>
          <w:marBottom w:val="0"/>
          <w:divBdr>
            <w:top w:val="none" w:sz="0" w:space="0" w:color="auto"/>
            <w:left w:val="none" w:sz="0" w:space="0" w:color="auto"/>
            <w:bottom w:val="none" w:sz="0" w:space="0" w:color="auto"/>
            <w:right w:val="none" w:sz="0" w:space="0" w:color="auto"/>
          </w:divBdr>
          <w:divsChild>
            <w:div w:id="648170460">
              <w:marLeft w:val="0"/>
              <w:marRight w:val="0"/>
              <w:marTop w:val="0"/>
              <w:marBottom w:val="0"/>
              <w:divBdr>
                <w:top w:val="none" w:sz="0" w:space="0" w:color="auto"/>
                <w:left w:val="none" w:sz="0" w:space="0" w:color="auto"/>
                <w:bottom w:val="none" w:sz="0" w:space="0" w:color="auto"/>
                <w:right w:val="none" w:sz="0" w:space="0" w:color="auto"/>
              </w:divBdr>
              <w:divsChild>
                <w:div w:id="47120515">
                  <w:marLeft w:val="0"/>
                  <w:marRight w:val="0"/>
                  <w:marTop w:val="0"/>
                  <w:marBottom w:val="0"/>
                  <w:divBdr>
                    <w:top w:val="none" w:sz="0" w:space="0" w:color="auto"/>
                    <w:left w:val="none" w:sz="0" w:space="0" w:color="auto"/>
                    <w:bottom w:val="none" w:sz="0" w:space="0" w:color="auto"/>
                    <w:right w:val="none" w:sz="0" w:space="0" w:color="auto"/>
                  </w:divBdr>
                  <w:divsChild>
                    <w:div w:id="96465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780196">
      <w:bodyDiv w:val="1"/>
      <w:marLeft w:val="0"/>
      <w:marRight w:val="0"/>
      <w:marTop w:val="0"/>
      <w:marBottom w:val="0"/>
      <w:divBdr>
        <w:top w:val="none" w:sz="0" w:space="0" w:color="auto"/>
        <w:left w:val="none" w:sz="0" w:space="0" w:color="auto"/>
        <w:bottom w:val="none" w:sz="0" w:space="0" w:color="auto"/>
        <w:right w:val="none" w:sz="0" w:space="0" w:color="auto"/>
      </w:divBdr>
      <w:divsChild>
        <w:div w:id="661666583">
          <w:marLeft w:val="-720"/>
          <w:marRight w:val="0"/>
          <w:marTop w:val="0"/>
          <w:marBottom w:val="0"/>
          <w:divBdr>
            <w:top w:val="none" w:sz="0" w:space="0" w:color="auto"/>
            <w:left w:val="none" w:sz="0" w:space="0" w:color="auto"/>
            <w:bottom w:val="none" w:sz="0" w:space="0" w:color="auto"/>
            <w:right w:val="none" w:sz="0" w:space="0" w:color="auto"/>
          </w:divBdr>
        </w:div>
      </w:divsChild>
    </w:div>
    <w:div w:id="1961762210">
      <w:bodyDiv w:val="1"/>
      <w:marLeft w:val="0"/>
      <w:marRight w:val="0"/>
      <w:marTop w:val="0"/>
      <w:marBottom w:val="0"/>
      <w:divBdr>
        <w:top w:val="none" w:sz="0" w:space="0" w:color="auto"/>
        <w:left w:val="none" w:sz="0" w:space="0" w:color="auto"/>
        <w:bottom w:val="none" w:sz="0" w:space="0" w:color="auto"/>
        <w:right w:val="none" w:sz="0" w:space="0" w:color="auto"/>
      </w:divBdr>
      <w:divsChild>
        <w:div w:id="1144471289">
          <w:marLeft w:val="0"/>
          <w:marRight w:val="0"/>
          <w:marTop w:val="0"/>
          <w:marBottom w:val="0"/>
          <w:divBdr>
            <w:top w:val="none" w:sz="0" w:space="0" w:color="auto"/>
            <w:left w:val="none" w:sz="0" w:space="0" w:color="auto"/>
            <w:bottom w:val="none" w:sz="0" w:space="0" w:color="auto"/>
            <w:right w:val="none" w:sz="0" w:space="0" w:color="auto"/>
          </w:divBdr>
          <w:divsChild>
            <w:div w:id="31617244">
              <w:marLeft w:val="0"/>
              <w:marRight w:val="0"/>
              <w:marTop w:val="0"/>
              <w:marBottom w:val="0"/>
              <w:divBdr>
                <w:top w:val="none" w:sz="0" w:space="0" w:color="auto"/>
                <w:left w:val="none" w:sz="0" w:space="0" w:color="auto"/>
                <w:bottom w:val="none" w:sz="0" w:space="0" w:color="auto"/>
                <w:right w:val="none" w:sz="0" w:space="0" w:color="auto"/>
              </w:divBdr>
              <w:divsChild>
                <w:div w:id="858197210">
                  <w:marLeft w:val="0"/>
                  <w:marRight w:val="0"/>
                  <w:marTop w:val="0"/>
                  <w:marBottom w:val="0"/>
                  <w:divBdr>
                    <w:top w:val="none" w:sz="0" w:space="0" w:color="auto"/>
                    <w:left w:val="none" w:sz="0" w:space="0" w:color="auto"/>
                    <w:bottom w:val="none" w:sz="0" w:space="0" w:color="auto"/>
                    <w:right w:val="none" w:sz="0" w:space="0" w:color="auto"/>
                  </w:divBdr>
                  <w:divsChild>
                    <w:div w:id="62936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916122">
      <w:bodyDiv w:val="1"/>
      <w:marLeft w:val="0"/>
      <w:marRight w:val="0"/>
      <w:marTop w:val="0"/>
      <w:marBottom w:val="0"/>
      <w:divBdr>
        <w:top w:val="none" w:sz="0" w:space="0" w:color="auto"/>
        <w:left w:val="none" w:sz="0" w:space="0" w:color="auto"/>
        <w:bottom w:val="none" w:sz="0" w:space="0" w:color="auto"/>
        <w:right w:val="none" w:sz="0" w:space="0" w:color="auto"/>
      </w:divBdr>
      <w:divsChild>
        <w:div w:id="984505600">
          <w:marLeft w:val="0"/>
          <w:marRight w:val="0"/>
          <w:marTop w:val="0"/>
          <w:marBottom w:val="0"/>
          <w:divBdr>
            <w:top w:val="none" w:sz="0" w:space="0" w:color="auto"/>
            <w:left w:val="none" w:sz="0" w:space="0" w:color="auto"/>
            <w:bottom w:val="none" w:sz="0" w:space="0" w:color="auto"/>
            <w:right w:val="none" w:sz="0" w:space="0" w:color="auto"/>
          </w:divBdr>
          <w:divsChild>
            <w:div w:id="986086847">
              <w:marLeft w:val="0"/>
              <w:marRight w:val="0"/>
              <w:marTop w:val="0"/>
              <w:marBottom w:val="0"/>
              <w:divBdr>
                <w:top w:val="none" w:sz="0" w:space="0" w:color="auto"/>
                <w:left w:val="none" w:sz="0" w:space="0" w:color="auto"/>
                <w:bottom w:val="none" w:sz="0" w:space="0" w:color="auto"/>
                <w:right w:val="none" w:sz="0" w:space="0" w:color="auto"/>
              </w:divBdr>
              <w:divsChild>
                <w:div w:id="1414663330">
                  <w:marLeft w:val="0"/>
                  <w:marRight w:val="0"/>
                  <w:marTop w:val="0"/>
                  <w:marBottom w:val="0"/>
                  <w:divBdr>
                    <w:top w:val="none" w:sz="0" w:space="0" w:color="auto"/>
                    <w:left w:val="none" w:sz="0" w:space="0" w:color="auto"/>
                    <w:bottom w:val="none" w:sz="0" w:space="0" w:color="auto"/>
                    <w:right w:val="none" w:sz="0" w:space="0" w:color="auto"/>
                  </w:divBdr>
                  <w:divsChild>
                    <w:div w:id="65897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94-007-4587-2_" TargetMode="External"/><Relationship Id="rId3" Type="http://schemas.openxmlformats.org/officeDocument/2006/relationships/settings" Target="settings.xml"/><Relationship Id="rId7" Type="http://schemas.openxmlformats.org/officeDocument/2006/relationships/hyperlink" Target="http://www.legislation.gov.uk/uksi/2017/407/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guidance/catchment-sensitive-farming-reduce-agricultural-water-pollution" TargetMode="External"/><Relationship Id="rId5" Type="http://schemas.openxmlformats.org/officeDocument/2006/relationships/hyperlink" Target="http://www.sciencedirect.com/topics/agricultural-and-biological-sciences/artificial-fertilise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3</Pages>
  <Words>889</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Annabel Digweed</dc:creator>
  <cp:keywords/>
  <dc:description/>
  <cp:lastModifiedBy>(s) Annabel Digweed</cp:lastModifiedBy>
  <cp:revision>149</cp:revision>
  <dcterms:created xsi:type="dcterms:W3CDTF">2025-11-24T17:35:00Z</dcterms:created>
  <dcterms:modified xsi:type="dcterms:W3CDTF">2025-12-09T22:20:00Z</dcterms:modified>
</cp:coreProperties>
</file>